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4B" w:rsidRPr="009E164B" w:rsidRDefault="009E164B" w:rsidP="009E164B">
      <w:pPr>
        <w:pStyle w:val="a3"/>
        <w:shd w:val="clear" w:color="auto" w:fill="FFFFFF"/>
        <w:tabs>
          <w:tab w:val="left" w:pos="284"/>
        </w:tabs>
        <w:spacing w:before="0" w:beforeAutospacing="0" w:after="0" w:afterAutospacing="0"/>
        <w:ind w:firstLine="709"/>
        <w:jc w:val="center"/>
        <w:rPr>
          <w:b/>
          <w:sz w:val="30"/>
          <w:szCs w:val="30"/>
          <w:shd w:val="clear" w:color="auto" w:fill="F9F8F5"/>
        </w:rPr>
      </w:pPr>
      <w:r w:rsidRPr="009E164B">
        <w:rPr>
          <w:b/>
          <w:sz w:val="30"/>
          <w:szCs w:val="30"/>
          <w:shd w:val="clear" w:color="auto" w:fill="F9F8F5"/>
        </w:rPr>
        <w:t>Что делать, если вы подвергаетесь насилию в семье?</w:t>
      </w:r>
    </w:p>
    <w:p w:rsidR="009E164B" w:rsidRPr="009E164B" w:rsidRDefault="009E164B" w:rsidP="009E164B">
      <w:pPr>
        <w:pStyle w:val="a4"/>
        <w:numPr>
          <w:ilvl w:val="0"/>
          <w:numId w:val="1"/>
        </w:numPr>
        <w:tabs>
          <w:tab w:val="left" w:pos="142"/>
        </w:tabs>
        <w:spacing w:after="0"/>
        <w:ind w:left="0" w:firstLine="0"/>
        <w:rPr>
          <w:rFonts w:ascii="Times New Roman" w:hAnsi="Times New Roman" w:cs="Times New Roman"/>
          <w:sz w:val="29"/>
          <w:szCs w:val="29"/>
          <w:shd w:val="clear" w:color="auto" w:fill="F9F8F5"/>
        </w:rPr>
      </w:pPr>
      <w:r>
        <w:rPr>
          <w:rFonts w:ascii="Times New Roman" w:hAnsi="Times New Roman" w:cs="Times New Roman"/>
          <w:sz w:val="29"/>
          <w:szCs w:val="29"/>
          <w:shd w:val="clear" w:color="auto" w:fill="F9F8F5"/>
        </w:rPr>
        <w:t xml:space="preserve"> </w:t>
      </w:r>
      <w:r w:rsidRPr="009E164B">
        <w:rPr>
          <w:rFonts w:ascii="Times New Roman" w:hAnsi="Times New Roman" w:cs="Times New Roman"/>
          <w:sz w:val="29"/>
          <w:szCs w:val="29"/>
          <w:shd w:val="clear" w:color="auto" w:fill="F9F8F5"/>
        </w:rPr>
        <w:t xml:space="preserve">Не молчать. Вам стоит решиться попросить помощи. </w:t>
      </w:r>
    </w:p>
    <w:p w:rsidR="009E164B" w:rsidRPr="009E164B" w:rsidRDefault="009E164B" w:rsidP="009E164B">
      <w:pPr>
        <w:pStyle w:val="a4"/>
        <w:numPr>
          <w:ilvl w:val="0"/>
          <w:numId w:val="1"/>
        </w:numPr>
        <w:tabs>
          <w:tab w:val="left" w:pos="142"/>
        </w:tabs>
        <w:spacing w:after="0"/>
        <w:ind w:left="0" w:firstLine="0"/>
        <w:rPr>
          <w:rFonts w:ascii="Times New Roman" w:hAnsi="Times New Roman" w:cs="Times New Roman"/>
          <w:sz w:val="29"/>
          <w:szCs w:val="29"/>
          <w:shd w:val="clear" w:color="auto" w:fill="F9F8F5"/>
        </w:rPr>
      </w:pPr>
      <w:r>
        <w:rPr>
          <w:rFonts w:ascii="Times New Roman" w:hAnsi="Times New Roman" w:cs="Times New Roman"/>
          <w:sz w:val="29"/>
          <w:szCs w:val="29"/>
          <w:shd w:val="clear" w:color="auto" w:fill="F9F8F5"/>
        </w:rPr>
        <w:t xml:space="preserve"> </w:t>
      </w:r>
      <w:r w:rsidRPr="009E164B">
        <w:rPr>
          <w:rFonts w:ascii="Times New Roman" w:hAnsi="Times New Roman" w:cs="Times New Roman"/>
          <w:sz w:val="29"/>
          <w:szCs w:val="29"/>
          <w:shd w:val="clear" w:color="auto" w:fill="F9F8F5"/>
        </w:rPr>
        <w:t xml:space="preserve">Если решитесь уйти, никогда не возвращаться. Насильникам просто необходима их жертва. Более того, многие воспринимают жертву как часть своей собственности. Они готовы делать всё, чтобы вернуть её, даже убеждать, что исправятся. Но, согласно статистике, вернувшиеся подвергаются «наказанию»: многие получают тяжёлые травмы, а некоторые – вообще погибают. </w:t>
      </w:r>
    </w:p>
    <w:p w:rsidR="009E164B" w:rsidRPr="009E164B" w:rsidRDefault="009E164B" w:rsidP="009E164B">
      <w:pPr>
        <w:pStyle w:val="a4"/>
        <w:numPr>
          <w:ilvl w:val="0"/>
          <w:numId w:val="1"/>
        </w:numPr>
        <w:tabs>
          <w:tab w:val="left" w:pos="142"/>
        </w:tabs>
        <w:spacing w:after="0"/>
        <w:ind w:left="0" w:firstLine="0"/>
        <w:rPr>
          <w:rFonts w:ascii="Times New Roman" w:hAnsi="Times New Roman" w:cs="Times New Roman"/>
          <w:sz w:val="29"/>
          <w:szCs w:val="29"/>
          <w:shd w:val="clear" w:color="auto" w:fill="F9F8F5"/>
        </w:rPr>
      </w:pPr>
      <w:r>
        <w:rPr>
          <w:rFonts w:ascii="Times New Roman" w:hAnsi="Times New Roman" w:cs="Times New Roman"/>
          <w:sz w:val="29"/>
          <w:szCs w:val="29"/>
          <w:shd w:val="clear" w:color="auto" w:fill="F9F8F5"/>
        </w:rPr>
        <w:t xml:space="preserve"> </w:t>
      </w:r>
      <w:r w:rsidRPr="009E164B">
        <w:rPr>
          <w:rFonts w:ascii="Times New Roman" w:hAnsi="Times New Roman" w:cs="Times New Roman"/>
          <w:sz w:val="29"/>
          <w:szCs w:val="29"/>
          <w:shd w:val="clear" w:color="auto" w:fill="F9F8F5"/>
        </w:rPr>
        <w:t xml:space="preserve">Проанализируйте, почему так произошло именно с вами, что в вас так привлекло тирана. Разобраться в этом вам поможет психолог или психотерапевт. Потому, что часто проблема обретает вид замкнутого круга: уйдя от одного деспота, женщина находит другого. </w:t>
      </w:r>
    </w:p>
    <w:p w:rsidR="009E164B" w:rsidRPr="009E164B" w:rsidRDefault="00B260D4" w:rsidP="00B260D4">
      <w:pPr>
        <w:pStyle w:val="a4"/>
        <w:numPr>
          <w:ilvl w:val="0"/>
          <w:numId w:val="1"/>
        </w:numPr>
        <w:tabs>
          <w:tab w:val="left" w:pos="142"/>
        </w:tabs>
        <w:spacing w:after="0"/>
        <w:ind w:left="0" w:firstLine="0"/>
        <w:rPr>
          <w:rFonts w:ascii="Times New Roman" w:hAnsi="Times New Roman" w:cs="Times New Roman"/>
          <w:sz w:val="29"/>
          <w:szCs w:val="29"/>
          <w:shd w:val="clear" w:color="auto" w:fill="F9F8F5"/>
        </w:rPr>
      </w:pPr>
      <w:r>
        <w:rPr>
          <w:rFonts w:ascii="Times New Roman" w:hAnsi="Times New Roman" w:cs="Times New Roman"/>
          <w:sz w:val="29"/>
          <w:szCs w:val="29"/>
          <w:shd w:val="clear" w:color="auto" w:fill="F9F8F5"/>
        </w:rPr>
        <w:t xml:space="preserve"> </w:t>
      </w:r>
      <w:r w:rsidR="009E164B" w:rsidRPr="009E164B">
        <w:rPr>
          <w:rFonts w:ascii="Times New Roman" w:hAnsi="Times New Roman" w:cs="Times New Roman"/>
          <w:sz w:val="29"/>
          <w:szCs w:val="29"/>
          <w:shd w:val="clear" w:color="auto" w:fill="F9F8F5"/>
        </w:rPr>
        <w:t>Обратится в правоохранительные органы, к близким людям, которые способны вам помочь, к психологу или психотерапевту, который может провести качественную реабилитацию.</w:t>
      </w:r>
    </w:p>
    <w:p w:rsidR="009E164B" w:rsidRPr="009E164B" w:rsidRDefault="00B260D4" w:rsidP="00B260D4">
      <w:pPr>
        <w:pStyle w:val="a4"/>
        <w:numPr>
          <w:ilvl w:val="0"/>
          <w:numId w:val="1"/>
        </w:numPr>
        <w:tabs>
          <w:tab w:val="left" w:pos="142"/>
        </w:tabs>
        <w:spacing w:after="0"/>
        <w:ind w:left="0" w:firstLine="0"/>
        <w:rPr>
          <w:rFonts w:ascii="Times New Roman" w:hAnsi="Times New Roman" w:cs="Times New Roman"/>
          <w:sz w:val="29"/>
          <w:szCs w:val="29"/>
          <w:shd w:val="clear" w:color="auto" w:fill="F9F8F5"/>
        </w:rPr>
      </w:pPr>
      <w:r>
        <w:rPr>
          <w:rFonts w:ascii="Times New Roman" w:hAnsi="Times New Roman" w:cs="Times New Roman"/>
          <w:sz w:val="29"/>
          <w:szCs w:val="29"/>
          <w:shd w:val="clear" w:color="auto" w:fill="F9F8F5"/>
        </w:rPr>
        <w:t xml:space="preserve"> </w:t>
      </w:r>
      <w:r w:rsidR="009E164B" w:rsidRPr="009E164B">
        <w:rPr>
          <w:rFonts w:ascii="Times New Roman" w:hAnsi="Times New Roman" w:cs="Times New Roman"/>
          <w:sz w:val="29"/>
          <w:szCs w:val="29"/>
          <w:shd w:val="clear" w:color="auto" w:fill="F9F8F5"/>
        </w:rPr>
        <w:t xml:space="preserve">Обратится в группу поддержки. В них приходят те, кто так же испытывал подобное насилие. Такие группы в вашем городе можно найти с помощью интернета. </w:t>
      </w:r>
    </w:p>
    <w:p w:rsidR="009E164B" w:rsidRPr="009D53CE" w:rsidRDefault="00B260D4" w:rsidP="00B260D4">
      <w:pPr>
        <w:pStyle w:val="a3"/>
        <w:numPr>
          <w:ilvl w:val="0"/>
          <w:numId w:val="1"/>
        </w:numPr>
        <w:shd w:val="clear" w:color="auto" w:fill="FFFFFF"/>
        <w:tabs>
          <w:tab w:val="left" w:pos="142"/>
        </w:tabs>
        <w:spacing w:before="0" w:beforeAutospacing="0" w:after="0" w:afterAutospacing="0"/>
        <w:ind w:left="0" w:firstLine="0"/>
        <w:rPr>
          <w:color w:val="444444"/>
          <w:sz w:val="29"/>
          <w:szCs w:val="29"/>
        </w:rPr>
      </w:pPr>
      <w:r>
        <w:rPr>
          <w:sz w:val="29"/>
          <w:szCs w:val="29"/>
          <w:shd w:val="clear" w:color="auto" w:fill="F9F8F5"/>
        </w:rPr>
        <w:t xml:space="preserve"> </w:t>
      </w:r>
      <w:r w:rsidR="009E164B" w:rsidRPr="009E164B">
        <w:rPr>
          <w:sz w:val="29"/>
          <w:szCs w:val="29"/>
          <w:shd w:val="clear" w:color="auto" w:fill="F9F8F5"/>
        </w:rPr>
        <w:t>Обратится к юристу, чтобы отстоять свои права в случае развода.</w:t>
      </w:r>
    </w:p>
    <w:p w:rsidR="009E164B" w:rsidRDefault="009E164B" w:rsidP="009E164B">
      <w:pPr>
        <w:spacing w:after="0"/>
        <w:ind w:firstLine="709"/>
      </w:pPr>
    </w:p>
    <w:p w:rsidR="009E164B" w:rsidRDefault="00B260D4" w:rsidP="00B260D4">
      <w:pPr>
        <w:pStyle w:val="a3"/>
        <w:spacing w:before="0" w:beforeAutospacing="0" w:after="0" w:afterAutospacing="0"/>
        <w:jc w:val="both"/>
        <w:rPr>
          <w:color w:val="000000"/>
          <w:sz w:val="28"/>
          <w:szCs w:val="28"/>
        </w:rPr>
      </w:pPr>
      <w:r>
        <w:rPr>
          <w:rStyle w:val="a6"/>
          <w:color w:val="000000"/>
          <w:sz w:val="28"/>
          <w:szCs w:val="28"/>
        </w:rPr>
        <w:t xml:space="preserve">          </w:t>
      </w:r>
      <w:r w:rsidR="009E164B">
        <w:rPr>
          <w:rStyle w:val="a6"/>
          <w:color w:val="000000"/>
          <w:sz w:val="28"/>
          <w:szCs w:val="28"/>
        </w:rPr>
        <w:t xml:space="preserve">В подавляющем большинстве случаев жертвами насилия в семье становятся женщины. </w:t>
      </w:r>
    </w:p>
    <w:p w:rsidR="009E164B" w:rsidRDefault="00B260D4" w:rsidP="00B260D4">
      <w:pPr>
        <w:pStyle w:val="a3"/>
        <w:spacing w:before="0" w:beforeAutospacing="0" w:after="0" w:afterAutospacing="0"/>
        <w:jc w:val="both"/>
        <w:rPr>
          <w:rFonts w:ascii="Verdana" w:hAnsi="Verdana"/>
          <w:color w:val="000000"/>
          <w:sz w:val="18"/>
          <w:szCs w:val="18"/>
        </w:rPr>
      </w:pPr>
      <w:r>
        <w:rPr>
          <w:color w:val="000000"/>
          <w:sz w:val="28"/>
          <w:szCs w:val="28"/>
        </w:rPr>
        <w:t xml:space="preserve">          </w:t>
      </w:r>
      <w:r w:rsidR="009E164B">
        <w:rPr>
          <w:color w:val="000000"/>
          <w:sz w:val="28"/>
          <w:szCs w:val="28"/>
        </w:rPr>
        <w:t>Все пары и семьи спорят, но спор может перерасти в ДОМАШНЕЕ НАСИЛИЕ, если Ваш партнер выбирает насильственные способы разрешения конфликта.</w:t>
      </w:r>
    </w:p>
    <w:p w:rsidR="009E164B" w:rsidRDefault="009E164B" w:rsidP="00B260D4">
      <w:pPr>
        <w:pStyle w:val="a3"/>
        <w:spacing w:before="0" w:beforeAutospacing="0" w:after="0" w:afterAutospacing="0"/>
        <w:ind w:firstLine="709"/>
        <w:jc w:val="center"/>
        <w:rPr>
          <w:rFonts w:ascii="Verdana" w:hAnsi="Verdana"/>
          <w:color w:val="000000"/>
          <w:sz w:val="18"/>
          <w:szCs w:val="18"/>
        </w:rPr>
      </w:pPr>
      <w:r>
        <w:rPr>
          <w:rStyle w:val="a5"/>
          <w:color w:val="000000"/>
          <w:sz w:val="28"/>
          <w:szCs w:val="28"/>
        </w:rPr>
        <w:t>Как не стать жертвой домашнего тирана? Что делать, если в Вашей семье уже имеет место насилие?</w:t>
      </w:r>
    </w:p>
    <w:p w:rsidR="009E164B" w:rsidRDefault="009E164B" w:rsidP="00B260D4">
      <w:pPr>
        <w:pStyle w:val="a3"/>
        <w:spacing w:before="0" w:beforeAutospacing="0" w:after="0" w:afterAutospacing="0"/>
        <w:ind w:left="284" w:hanging="284"/>
        <w:jc w:val="both"/>
        <w:rPr>
          <w:rFonts w:ascii="Verdana" w:hAnsi="Verdana"/>
          <w:color w:val="000000"/>
          <w:sz w:val="18"/>
          <w:szCs w:val="18"/>
        </w:rPr>
      </w:pPr>
      <w:r>
        <w:rPr>
          <w:color w:val="000000"/>
          <w:sz w:val="28"/>
          <w:szCs w:val="28"/>
        </w:rPr>
        <w:t>1. Если сложилась критическая ситуация, то постарайтесь незамедлительно покинуть квартиру.</w:t>
      </w:r>
    </w:p>
    <w:p w:rsidR="009E164B" w:rsidRDefault="009E164B" w:rsidP="00B260D4">
      <w:pPr>
        <w:pStyle w:val="a3"/>
        <w:spacing w:before="0" w:beforeAutospacing="0" w:after="0" w:afterAutospacing="0"/>
        <w:ind w:left="284" w:hanging="284"/>
        <w:jc w:val="both"/>
        <w:rPr>
          <w:rFonts w:ascii="Verdana" w:hAnsi="Verdana"/>
          <w:color w:val="000000"/>
          <w:sz w:val="18"/>
          <w:szCs w:val="18"/>
        </w:rPr>
      </w:pPr>
      <w:r>
        <w:rPr>
          <w:color w:val="000000"/>
          <w:sz w:val="28"/>
          <w:szCs w:val="28"/>
        </w:rPr>
        <w:t>2. Попросите соседей, которым Вы больше других доверяете, чтобы они вызывали милицию, если услышат из Вашей квартиры крики.</w:t>
      </w:r>
    </w:p>
    <w:p w:rsidR="009E164B" w:rsidRDefault="009E164B" w:rsidP="00B260D4">
      <w:pPr>
        <w:pStyle w:val="a3"/>
        <w:spacing w:before="0" w:beforeAutospacing="0" w:after="0" w:afterAutospacing="0"/>
        <w:ind w:left="284" w:hanging="284"/>
        <w:jc w:val="both"/>
        <w:rPr>
          <w:rFonts w:ascii="Verdana" w:hAnsi="Verdana"/>
          <w:color w:val="000000"/>
          <w:sz w:val="18"/>
          <w:szCs w:val="18"/>
        </w:rPr>
      </w:pPr>
      <w:r>
        <w:rPr>
          <w:color w:val="000000"/>
          <w:sz w:val="28"/>
          <w:szCs w:val="28"/>
        </w:rPr>
        <w:t>3. В случае же, если Вы не можете выйти из квартиры, необходимо:</w:t>
      </w:r>
    </w:p>
    <w:p w:rsidR="009E164B" w:rsidRDefault="009E164B" w:rsidP="00B260D4">
      <w:pPr>
        <w:pStyle w:val="a3"/>
        <w:spacing w:before="0" w:beforeAutospacing="0" w:after="0" w:afterAutospacing="0"/>
        <w:ind w:left="284"/>
        <w:jc w:val="both"/>
        <w:rPr>
          <w:rFonts w:ascii="Verdana" w:hAnsi="Verdana"/>
          <w:color w:val="000000"/>
          <w:sz w:val="18"/>
          <w:szCs w:val="18"/>
        </w:rPr>
      </w:pPr>
      <w:r>
        <w:rPr>
          <w:color w:val="000000"/>
          <w:sz w:val="28"/>
          <w:szCs w:val="28"/>
        </w:rPr>
        <w:t>- запереться в ванной с телефоном и попытаться вызвать милицию;</w:t>
      </w:r>
    </w:p>
    <w:p w:rsidR="009E164B" w:rsidRDefault="009E164B" w:rsidP="00B260D4">
      <w:pPr>
        <w:pStyle w:val="a3"/>
        <w:spacing w:before="0" w:beforeAutospacing="0" w:after="0" w:afterAutospacing="0"/>
        <w:ind w:left="284"/>
        <w:jc w:val="both"/>
        <w:rPr>
          <w:rFonts w:ascii="Verdana" w:hAnsi="Verdana"/>
          <w:color w:val="000000"/>
          <w:sz w:val="18"/>
          <w:szCs w:val="18"/>
        </w:rPr>
      </w:pPr>
      <w:r>
        <w:rPr>
          <w:color w:val="000000"/>
          <w:sz w:val="28"/>
          <w:szCs w:val="28"/>
        </w:rPr>
        <w:t>- позвонить друзьям или соседям и попросить их прийти на помощь;</w:t>
      </w:r>
    </w:p>
    <w:p w:rsidR="009E164B" w:rsidRDefault="009E164B" w:rsidP="00B260D4">
      <w:pPr>
        <w:pStyle w:val="a3"/>
        <w:spacing w:before="0" w:beforeAutospacing="0" w:after="0" w:afterAutospacing="0"/>
        <w:ind w:left="284"/>
        <w:jc w:val="both"/>
        <w:rPr>
          <w:rFonts w:ascii="Verdana" w:hAnsi="Verdana"/>
          <w:color w:val="000000"/>
          <w:sz w:val="18"/>
          <w:szCs w:val="18"/>
        </w:rPr>
      </w:pPr>
      <w:r>
        <w:rPr>
          <w:color w:val="000000"/>
          <w:sz w:val="28"/>
          <w:szCs w:val="28"/>
        </w:rPr>
        <w:t>- открыть окна, попытаться привлечь внимание прохожих;</w:t>
      </w:r>
    </w:p>
    <w:p w:rsidR="009E164B" w:rsidRDefault="009E164B" w:rsidP="00B260D4">
      <w:pPr>
        <w:pStyle w:val="a3"/>
        <w:spacing w:before="0" w:beforeAutospacing="0" w:after="0" w:afterAutospacing="0"/>
        <w:ind w:left="284"/>
        <w:jc w:val="both"/>
        <w:rPr>
          <w:color w:val="000000"/>
          <w:sz w:val="28"/>
          <w:szCs w:val="28"/>
        </w:rPr>
      </w:pPr>
      <w:r>
        <w:rPr>
          <w:color w:val="000000"/>
          <w:sz w:val="28"/>
          <w:szCs w:val="28"/>
        </w:rPr>
        <w:t>- если Вам удалось попасть на лестничную площадку, то звоните во все двери, зовите на помощь. Даже если никто не выйдет, это может остудить нападающего, а у Вас будут свидетели в случае, если вы обратитесь в милицию.</w:t>
      </w:r>
    </w:p>
    <w:p w:rsidR="009E164B" w:rsidRPr="00B260D4" w:rsidRDefault="009E164B" w:rsidP="00B260D4">
      <w:pPr>
        <w:pStyle w:val="a3"/>
        <w:spacing w:before="0" w:beforeAutospacing="0" w:after="0" w:afterAutospacing="0"/>
        <w:ind w:firstLine="709"/>
        <w:jc w:val="center"/>
        <w:rPr>
          <w:rFonts w:ascii="Verdana" w:hAnsi="Verdana"/>
          <w:color w:val="000000"/>
        </w:rPr>
      </w:pPr>
      <w:r w:rsidRPr="00B260D4">
        <w:rPr>
          <w:rStyle w:val="a5"/>
          <w:color w:val="000000"/>
        </w:rPr>
        <w:t>МИЛЫЕ БРАНЯТСЯ – ТОЛЬКО ТЕШАТСЯ?</w:t>
      </w:r>
      <w:r w:rsidR="00B260D4" w:rsidRPr="00B260D4">
        <w:rPr>
          <w:rStyle w:val="a5"/>
          <w:color w:val="000000"/>
        </w:rPr>
        <w:t xml:space="preserve"> </w:t>
      </w:r>
      <w:r w:rsidRPr="00B260D4">
        <w:rPr>
          <w:rStyle w:val="a5"/>
          <w:color w:val="000000"/>
        </w:rPr>
        <w:t>БЬЕТ – ЗНАЧИТ ЛЮБИТ?</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color w:val="000000"/>
          <w:sz w:val="28"/>
          <w:szCs w:val="28"/>
        </w:rPr>
        <w:lastRenderedPageBreak/>
        <w:t>Это давно не воспринимается обществом и Законом утвердительно. Насилие в семье приводит к тяжким последствиям, в том числе непоправимым.</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rStyle w:val="a5"/>
          <w:color w:val="000000"/>
          <w:sz w:val="28"/>
          <w:szCs w:val="28"/>
        </w:rPr>
        <w:t>За совершение НАСИЛИЯ В СЕМЬЕ предусмотрена ОТВЕТСТВЕННОСТЬ,</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rStyle w:val="a5"/>
          <w:color w:val="000000"/>
          <w:sz w:val="28"/>
          <w:szCs w:val="28"/>
        </w:rPr>
        <w:t>в том числе уголовная:</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color w:val="000000"/>
          <w:sz w:val="28"/>
          <w:szCs w:val="28"/>
        </w:rPr>
        <w:t> Ежегодно в Беларуси регистрируется около</w:t>
      </w:r>
      <w:r>
        <w:rPr>
          <w:rStyle w:val="apple-converted-space"/>
          <w:color w:val="000000"/>
          <w:sz w:val="28"/>
          <w:szCs w:val="28"/>
        </w:rPr>
        <w:t> </w:t>
      </w:r>
      <w:r>
        <w:rPr>
          <w:rStyle w:val="a6"/>
          <w:color w:val="000000"/>
          <w:sz w:val="28"/>
          <w:szCs w:val="28"/>
        </w:rPr>
        <w:t>400</w:t>
      </w:r>
      <w:r>
        <w:rPr>
          <w:rStyle w:val="apple-converted-space"/>
          <w:color w:val="000000"/>
          <w:sz w:val="28"/>
          <w:szCs w:val="28"/>
        </w:rPr>
        <w:t> </w:t>
      </w:r>
      <w:r>
        <w:rPr>
          <w:rStyle w:val="a6"/>
          <w:color w:val="000000"/>
          <w:sz w:val="28"/>
          <w:szCs w:val="28"/>
        </w:rPr>
        <w:t>причинений легкого телесного повреждения (статья 153 Уголовного кодекса,</w:t>
      </w:r>
      <w:r>
        <w:rPr>
          <w:rStyle w:val="apple-converted-space"/>
          <w:b/>
          <w:bCs/>
          <w:color w:val="000000"/>
          <w:sz w:val="28"/>
          <w:szCs w:val="28"/>
        </w:rPr>
        <w:t> </w:t>
      </w:r>
      <w:r>
        <w:rPr>
          <w:rStyle w:val="a5"/>
          <w:color w:val="000000"/>
          <w:sz w:val="28"/>
          <w:szCs w:val="28"/>
        </w:rPr>
        <w:t>наказывается вплоть до ареста на срок до трех месяцев) со стороны членов семьи и близких.</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rStyle w:val="a6"/>
          <w:color w:val="000000"/>
          <w:sz w:val="28"/>
          <w:szCs w:val="28"/>
        </w:rPr>
        <w:t>За истязание родных, то есть</w:t>
      </w:r>
      <w:r>
        <w:rPr>
          <w:rStyle w:val="apple-converted-space"/>
          <w:b/>
          <w:bCs/>
          <w:color w:val="000000"/>
          <w:sz w:val="28"/>
          <w:szCs w:val="28"/>
        </w:rPr>
        <w:t> </w:t>
      </w:r>
      <w:r>
        <w:rPr>
          <w:color w:val="000000"/>
          <w:sz w:val="28"/>
          <w:szCs w:val="28"/>
        </w:rPr>
        <w:t>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к наказанию до пяти лет лишения свободы</w:t>
      </w:r>
      <w:r>
        <w:rPr>
          <w:rStyle w:val="apple-converted-space"/>
          <w:b/>
          <w:bCs/>
          <w:color w:val="000000"/>
          <w:sz w:val="28"/>
          <w:szCs w:val="28"/>
        </w:rPr>
        <w:t> </w:t>
      </w:r>
      <w:r>
        <w:rPr>
          <w:rStyle w:val="a5"/>
          <w:color w:val="000000"/>
          <w:sz w:val="28"/>
          <w:szCs w:val="28"/>
        </w:rPr>
        <w:t>осуждается более</w:t>
      </w:r>
      <w:r>
        <w:rPr>
          <w:rStyle w:val="apple-converted-space"/>
          <w:b/>
          <w:bCs/>
          <w:color w:val="000000"/>
          <w:sz w:val="28"/>
          <w:szCs w:val="28"/>
        </w:rPr>
        <w:t> </w:t>
      </w:r>
      <w:r>
        <w:rPr>
          <w:rStyle w:val="a6"/>
          <w:color w:val="000000"/>
          <w:sz w:val="28"/>
          <w:szCs w:val="28"/>
        </w:rPr>
        <w:t>500</w:t>
      </w:r>
      <w:r>
        <w:rPr>
          <w:rStyle w:val="a5"/>
          <w:color w:val="000000"/>
          <w:sz w:val="28"/>
          <w:szCs w:val="28"/>
        </w:rPr>
        <w:t>семейных «скандалистов».</w:t>
      </w:r>
    </w:p>
    <w:p w:rsidR="009E164B" w:rsidRDefault="009E164B" w:rsidP="009E164B">
      <w:pPr>
        <w:pStyle w:val="a3"/>
        <w:spacing w:before="0" w:beforeAutospacing="0" w:after="0" w:afterAutospacing="0"/>
        <w:ind w:firstLine="709"/>
        <w:jc w:val="both"/>
        <w:rPr>
          <w:rFonts w:ascii="Verdana" w:hAnsi="Verdana"/>
          <w:color w:val="000000"/>
          <w:sz w:val="18"/>
          <w:szCs w:val="18"/>
        </w:rPr>
      </w:pPr>
      <w:proofErr w:type="gramStart"/>
      <w:r>
        <w:rPr>
          <w:color w:val="000000"/>
          <w:sz w:val="28"/>
          <w:szCs w:val="28"/>
        </w:rPr>
        <w:t>Насилию, сопряженным с</w:t>
      </w:r>
      <w:r>
        <w:rPr>
          <w:rStyle w:val="apple-converted-space"/>
          <w:color w:val="000000"/>
          <w:sz w:val="28"/>
          <w:szCs w:val="28"/>
        </w:rPr>
        <w:t> </w:t>
      </w:r>
      <w:r>
        <w:rPr>
          <w:rStyle w:val="a5"/>
          <w:color w:val="000000"/>
          <w:sz w:val="28"/>
          <w:szCs w:val="28"/>
        </w:rPr>
        <w:t>у</w:t>
      </w:r>
      <w:r>
        <w:rPr>
          <w:rStyle w:val="a6"/>
          <w:color w:val="000000"/>
          <w:sz w:val="28"/>
          <w:szCs w:val="28"/>
        </w:rPr>
        <w:t>мышленным причинением менее тяжкого телесного повреждения</w:t>
      </w:r>
      <w:r w:rsidR="00874141">
        <w:rPr>
          <w:rStyle w:val="a6"/>
          <w:color w:val="000000"/>
          <w:sz w:val="28"/>
          <w:szCs w:val="28"/>
        </w:rPr>
        <w:t xml:space="preserve"> </w:t>
      </w:r>
      <w:r>
        <w:rPr>
          <w:color w:val="000000"/>
          <w:sz w:val="28"/>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r w:rsidR="00874141">
        <w:rPr>
          <w:color w:val="000000"/>
          <w:sz w:val="28"/>
          <w:szCs w:val="28"/>
        </w:rPr>
        <w:t xml:space="preserve"> </w:t>
      </w:r>
      <w:r>
        <w:rPr>
          <w:rStyle w:val="a5"/>
          <w:color w:val="000000"/>
          <w:sz w:val="28"/>
          <w:szCs w:val="28"/>
        </w:rPr>
        <w:t>подвергаются примерно</w:t>
      </w:r>
      <w:r>
        <w:rPr>
          <w:rStyle w:val="apple-converted-space"/>
          <w:b/>
          <w:bCs/>
          <w:color w:val="000000"/>
          <w:sz w:val="28"/>
          <w:szCs w:val="28"/>
        </w:rPr>
        <w:t> </w:t>
      </w:r>
      <w:r>
        <w:rPr>
          <w:rStyle w:val="a6"/>
          <w:color w:val="000000"/>
          <w:sz w:val="28"/>
          <w:szCs w:val="28"/>
        </w:rPr>
        <w:t>120</w:t>
      </w:r>
      <w:r>
        <w:rPr>
          <w:rStyle w:val="apple-converted-space"/>
          <w:b/>
          <w:bCs/>
          <w:color w:val="000000"/>
          <w:sz w:val="28"/>
          <w:szCs w:val="28"/>
        </w:rPr>
        <w:t> </w:t>
      </w:r>
      <w:r>
        <w:rPr>
          <w:rStyle w:val="a5"/>
          <w:color w:val="000000"/>
          <w:sz w:val="28"/>
          <w:szCs w:val="28"/>
        </w:rPr>
        <w:t>потерпевших, и более</w:t>
      </w:r>
      <w:r>
        <w:rPr>
          <w:rStyle w:val="apple-converted-space"/>
          <w:b/>
          <w:bCs/>
          <w:color w:val="000000"/>
          <w:sz w:val="28"/>
          <w:szCs w:val="28"/>
        </w:rPr>
        <w:t> </w:t>
      </w:r>
      <w:r>
        <w:rPr>
          <w:rStyle w:val="a6"/>
          <w:color w:val="000000"/>
          <w:sz w:val="28"/>
          <w:szCs w:val="28"/>
        </w:rPr>
        <w:t>350</w:t>
      </w:r>
      <w:r>
        <w:rPr>
          <w:rStyle w:val="apple-converted-space"/>
          <w:b/>
          <w:bCs/>
          <w:color w:val="000000"/>
          <w:sz w:val="28"/>
          <w:szCs w:val="28"/>
        </w:rPr>
        <w:t> </w:t>
      </w:r>
      <w:r>
        <w:rPr>
          <w:rStyle w:val="a5"/>
          <w:color w:val="000000"/>
          <w:sz w:val="28"/>
          <w:szCs w:val="28"/>
        </w:rPr>
        <w:t>– насилию с у</w:t>
      </w:r>
      <w:r>
        <w:rPr>
          <w:rStyle w:val="a6"/>
          <w:color w:val="000000"/>
          <w:sz w:val="28"/>
          <w:szCs w:val="28"/>
        </w:rPr>
        <w:t>мышленным причинением тяжкого телесного повреждения</w:t>
      </w:r>
      <w:r>
        <w:rPr>
          <w:rStyle w:val="apple-converted-space"/>
          <w:b/>
          <w:bCs/>
          <w:color w:val="000000"/>
          <w:sz w:val="28"/>
          <w:szCs w:val="28"/>
        </w:rPr>
        <w:t> </w:t>
      </w:r>
      <w:r>
        <w:rPr>
          <w:color w:val="000000"/>
          <w:sz w:val="28"/>
          <w:szCs w:val="28"/>
        </w:rPr>
        <w:t>(наказывается ограничением свободы на срок</w:t>
      </w:r>
      <w:proofErr w:type="gramEnd"/>
      <w:r>
        <w:rPr>
          <w:color w:val="000000"/>
          <w:sz w:val="28"/>
          <w:szCs w:val="28"/>
        </w:rPr>
        <w:t xml:space="preserve"> от трех до пяти лет или лишением свободы на срок от четырех до восьми лет)</w:t>
      </w:r>
      <w:r>
        <w:rPr>
          <w:rStyle w:val="a5"/>
          <w:color w:val="000000"/>
          <w:sz w:val="28"/>
          <w:szCs w:val="28"/>
        </w:rPr>
        <w:t>.</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rStyle w:val="a5"/>
          <w:color w:val="000000"/>
          <w:sz w:val="28"/>
          <w:szCs w:val="28"/>
        </w:rPr>
        <w:t>Ежегодно в Беларуси</w:t>
      </w:r>
      <w:r>
        <w:rPr>
          <w:rStyle w:val="apple-converted-space"/>
          <w:b/>
          <w:bCs/>
          <w:color w:val="000000"/>
          <w:sz w:val="28"/>
          <w:szCs w:val="28"/>
        </w:rPr>
        <w:t> </w:t>
      </w:r>
      <w:r>
        <w:rPr>
          <w:rStyle w:val="a6"/>
          <w:color w:val="000000"/>
          <w:sz w:val="28"/>
          <w:szCs w:val="28"/>
        </w:rPr>
        <w:t>150</w:t>
      </w:r>
      <w:r>
        <w:rPr>
          <w:rStyle w:val="apple-converted-space"/>
          <w:b/>
          <w:bCs/>
          <w:color w:val="000000"/>
          <w:sz w:val="28"/>
          <w:szCs w:val="28"/>
        </w:rPr>
        <w:t> </w:t>
      </w:r>
      <w:r>
        <w:rPr>
          <w:rStyle w:val="a5"/>
          <w:color w:val="000000"/>
          <w:sz w:val="28"/>
          <w:szCs w:val="28"/>
        </w:rPr>
        <w:t>человек (каждое четвертое убийство) погибают от рук близких людей.</w:t>
      </w:r>
      <w:r w:rsidR="00874141">
        <w:rPr>
          <w:rStyle w:val="a5"/>
          <w:color w:val="000000"/>
          <w:sz w:val="28"/>
          <w:szCs w:val="28"/>
        </w:rPr>
        <w:t xml:space="preserve"> </w:t>
      </w:r>
      <w:r>
        <w:rPr>
          <w:color w:val="000000"/>
          <w:sz w:val="28"/>
          <w:szCs w:val="28"/>
        </w:rPr>
        <w:t>Убийство наказывается лишением свободы на срок от восьми до двадцати пяти лет, или пожизненным заключением, или смертной казнью</w:t>
      </w:r>
      <w:r>
        <w:rPr>
          <w:rStyle w:val="a5"/>
          <w:color w:val="000000"/>
          <w:sz w:val="28"/>
          <w:szCs w:val="28"/>
        </w:rPr>
        <w:t>.</w:t>
      </w:r>
    </w:p>
    <w:p w:rsidR="009E164B" w:rsidRDefault="009E164B" w:rsidP="009E164B">
      <w:pPr>
        <w:pStyle w:val="a3"/>
        <w:spacing w:before="0" w:beforeAutospacing="0" w:after="0" w:afterAutospacing="0"/>
        <w:ind w:firstLine="709"/>
        <w:jc w:val="both"/>
        <w:rPr>
          <w:rFonts w:ascii="Verdana" w:hAnsi="Verdana"/>
          <w:color w:val="000000"/>
          <w:sz w:val="18"/>
          <w:szCs w:val="18"/>
        </w:rPr>
      </w:pPr>
      <w:r>
        <w:rPr>
          <w:rStyle w:val="a5"/>
          <w:color w:val="000000"/>
          <w:sz w:val="28"/>
          <w:szCs w:val="28"/>
        </w:rPr>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w:t>
      </w:r>
    </w:p>
    <w:p w:rsidR="00B260D4" w:rsidRDefault="009E164B" w:rsidP="00B260D4">
      <w:pPr>
        <w:spacing w:after="0" w:line="240" w:lineRule="auto"/>
        <w:jc w:val="both"/>
        <w:rPr>
          <w:rStyle w:val="a5"/>
          <w:color w:val="000000"/>
          <w:sz w:val="28"/>
          <w:szCs w:val="28"/>
        </w:rPr>
      </w:pPr>
      <w:r>
        <w:rPr>
          <w:rStyle w:val="a5"/>
          <w:color w:val="000000"/>
          <w:sz w:val="28"/>
          <w:szCs w:val="28"/>
        </w:rPr>
        <w:t>             </w:t>
      </w:r>
    </w:p>
    <w:p w:rsidR="00B260D4" w:rsidRDefault="00B260D4" w:rsidP="00B260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РЕШЕНИИ проблем НАСИЛИЯ В СЕМЬЕ Вам ПОМОГУТ:</w:t>
      </w:r>
    </w:p>
    <w:p w:rsidR="00B260D4" w:rsidRPr="00B260D4" w:rsidRDefault="00B260D4" w:rsidP="00B260D4">
      <w:pPr>
        <w:pStyle w:val="a4"/>
        <w:numPr>
          <w:ilvl w:val="0"/>
          <w:numId w:val="2"/>
        </w:numPr>
        <w:tabs>
          <w:tab w:val="left" w:pos="284"/>
        </w:tabs>
        <w:spacing w:after="0" w:line="240" w:lineRule="auto"/>
        <w:ind w:left="0" w:hanging="142"/>
        <w:jc w:val="both"/>
        <w:rPr>
          <w:rFonts w:ascii="Times New Roman" w:eastAsia="Times New Roman" w:hAnsi="Times New Roman" w:cs="Times New Roman"/>
          <w:b/>
          <w:bCs/>
          <w:sz w:val="28"/>
          <w:szCs w:val="28"/>
          <w:u w:val="single"/>
        </w:rPr>
      </w:pPr>
      <w:r w:rsidRPr="00B260D4">
        <w:rPr>
          <w:rFonts w:ascii="Times New Roman" w:eastAsia="Times New Roman" w:hAnsi="Times New Roman" w:cs="Times New Roman"/>
          <w:sz w:val="28"/>
          <w:szCs w:val="28"/>
        </w:rPr>
        <w:t>Правоохранительные органы. Если Вы подвергаетесь семейной жестокости, Вы можете обратиться в правоохранительные органы по телефону 102.</w:t>
      </w:r>
    </w:p>
    <w:p w:rsidR="00B260D4" w:rsidRPr="00B260D4" w:rsidRDefault="00B260D4" w:rsidP="00B260D4">
      <w:pPr>
        <w:pStyle w:val="a4"/>
        <w:numPr>
          <w:ilvl w:val="0"/>
          <w:numId w:val="2"/>
        </w:numPr>
        <w:tabs>
          <w:tab w:val="left" w:pos="284"/>
        </w:tabs>
        <w:spacing w:after="0" w:line="240" w:lineRule="auto"/>
        <w:ind w:left="0" w:hanging="142"/>
        <w:jc w:val="both"/>
        <w:rPr>
          <w:rFonts w:ascii="Times New Roman" w:eastAsia="Times New Roman" w:hAnsi="Times New Roman" w:cs="Times New Roman"/>
          <w:b/>
          <w:bCs/>
          <w:sz w:val="28"/>
          <w:szCs w:val="28"/>
          <w:u w:val="single"/>
        </w:rPr>
      </w:pPr>
      <w:r w:rsidRPr="00B260D4">
        <w:rPr>
          <w:rFonts w:ascii="Times New Roman" w:hAnsi="Times New Roman" w:cs="Times New Roman"/>
          <w:bCs/>
          <w:sz w:val="28"/>
          <w:szCs w:val="28"/>
        </w:rPr>
        <w:t>Территориальный центр социального обслуживания населения (ТЦСОН).</w:t>
      </w:r>
      <w:r w:rsidRPr="00B260D4">
        <w:rPr>
          <w:rStyle w:val="apple-converted-space"/>
          <w:rFonts w:ascii="Times New Roman" w:hAnsi="Times New Roman" w:cs="Times New Roman"/>
          <w:sz w:val="28"/>
          <w:szCs w:val="28"/>
        </w:rPr>
        <w:t xml:space="preserve">  </w:t>
      </w:r>
      <w:r w:rsidRPr="00B260D4">
        <w:rPr>
          <w:rFonts w:ascii="Times New Roman" w:hAnsi="Times New Roman" w:cs="Times New Roman"/>
          <w:sz w:val="28"/>
          <w:szCs w:val="28"/>
        </w:rPr>
        <w:t>В штате ТЦСОН Островецкого района, расположенного по адресу: г</w:t>
      </w:r>
      <w:proofErr w:type="gramStart"/>
      <w:r w:rsidRPr="00B260D4">
        <w:rPr>
          <w:rFonts w:ascii="Times New Roman" w:hAnsi="Times New Roman" w:cs="Times New Roman"/>
          <w:sz w:val="28"/>
          <w:szCs w:val="28"/>
        </w:rPr>
        <w:t>.О</w:t>
      </w:r>
      <w:proofErr w:type="gramEnd"/>
      <w:r w:rsidRPr="00B260D4">
        <w:rPr>
          <w:rFonts w:ascii="Times New Roman" w:hAnsi="Times New Roman" w:cs="Times New Roman"/>
          <w:sz w:val="28"/>
          <w:szCs w:val="28"/>
        </w:rPr>
        <w:t>с</w:t>
      </w:r>
      <w:r>
        <w:rPr>
          <w:rFonts w:ascii="Times New Roman" w:hAnsi="Times New Roman" w:cs="Times New Roman"/>
          <w:sz w:val="28"/>
          <w:szCs w:val="28"/>
        </w:rPr>
        <w:t>тровец, ул. Зорная, 3, работают</w:t>
      </w:r>
      <w:r w:rsidRPr="00B260D4">
        <w:rPr>
          <w:rFonts w:ascii="Times New Roman" w:hAnsi="Times New Roman" w:cs="Times New Roman"/>
          <w:sz w:val="28"/>
          <w:szCs w:val="28"/>
        </w:rPr>
        <w:t xml:space="preserve"> специалисты по социальной работе, психолог, которые помогут разобраться в сложившейся ситуации. Кроме того консультацию можно получить по телефону 28-0-37. </w:t>
      </w:r>
    </w:p>
    <w:p w:rsidR="00B260D4" w:rsidRPr="00B260D4" w:rsidRDefault="00B260D4" w:rsidP="00B260D4">
      <w:pPr>
        <w:pStyle w:val="a4"/>
        <w:numPr>
          <w:ilvl w:val="0"/>
          <w:numId w:val="2"/>
        </w:numPr>
        <w:tabs>
          <w:tab w:val="left" w:pos="284"/>
        </w:tabs>
        <w:spacing w:after="0" w:line="240" w:lineRule="auto"/>
        <w:ind w:left="0" w:hanging="142"/>
        <w:jc w:val="both"/>
        <w:rPr>
          <w:rFonts w:ascii="Times New Roman" w:eastAsia="Times New Roman" w:hAnsi="Times New Roman" w:cs="Times New Roman"/>
          <w:b/>
          <w:bCs/>
          <w:sz w:val="28"/>
          <w:szCs w:val="28"/>
          <w:u w:val="single"/>
        </w:rPr>
      </w:pPr>
      <w:r>
        <w:rPr>
          <w:rFonts w:ascii="Times New Roman" w:hAnsi="Times New Roman" w:cs="Times New Roman"/>
          <w:sz w:val="28"/>
          <w:szCs w:val="28"/>
        </w:rPr>
        <w:t>Медицинское учреждение (</w:t>
      </w:r>
      <w:r w:rsidRPr="00B260D4">
        <w:rPr>
          <w:rFonts w:ascii="Times New Roman" w:hAnsi="Times New Roman" w:cs="Times New Roman"/>
          <w:sz w:val="28"/>
          <w:szCs w:val="28"/>
        </w:rPr>
        <w:t>УЗ «Островецкая ЦРБ»). Если Вы пострадали от семейного насилия, обратитесь за медицинской помощью, зафиксируйте побои. В дальнейшем заключение врача поможет наказать виновного.</w:t>
      </w:r>
    </w:p>
    <w:p w:rsidR="009E164B" w:rsidRPr="00B260D4" w:rsidRDefault="009E164B" w:rsidP="009E164B">
      <w:pPr>
        <w:pStyle w:val="a3"/>
        <w:spacing w:before="0" w:beforeAutospacing="0" w:after="0" w:afterAutospacing="0"/>
        <w:ind w:firstLine="709"/>
        <w:jc w:val="both"/>
        <w:rPr>
          <w:rStyle w:val="a5"/>
          <w:color w:val="000000"/>
          <w:sz w:val="28"/>
          <w:szCs w:val="28"/>
        </w:rPr>
      </w:pPr>
    </w:p>
    <w:p w:rsidR="009E164B" w:rsidRPr="00B260D4" w:rsidRDefault="009E164B" w:rsidP="009E164B">
      <w:pPr>
        <w:spacing w:after="0"/>
        <w:ind w:firstLine="709"/>
        <w:rPr>
          <w:sz w:val="28"/>
          <w:szCs w:val="28"/>
        </w:rPr>
      </w:pPr>
    </w:p>
    <w:sectPr w:rsidR="009E164B" w:rsidRPr="00B260D4" w:rsidSect="00F04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D3345"/>
    <w:multiLevelType w:val="hybridMultilevel"/>
    <w:tmpl w:val="18642B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1404A9"/>
    <w:multiLevelType w:val="hybridMultilevel"/>
    <w:tmpl w:val="01A2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64B"/>
    <w:rsid w:val="00874141"/>
    <w:rsid w:val="00962065"/>
    <w:rsid w:val="009E164B"/>
    <w:rsid w:val="00B260D4"/>
    <w:rsid w:val="00BF086F"/>
    <w:rsid w:val="00F0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6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164B"/>
    <w:pPr>
      <w:ind w:left="720"/>
      <w:contextualSpacing/>
    </w:pPr>
  </w:style>
  <w:style w:type="character" w:styleId="a5">
    <w:name w:val="Strong"/>
    <w:basedOn w:val="a0"/>
    <w:uiPriority w:val="22"/>
    <w:qFormat/>
    <w:rsid w:val="009E164B"/>
    <w:rPr>
      <w:b/>
      <w:bCs/>
    </w:rPr>
  </w:style>
  <w:style w:type="character" w:styleId="a6">
    <w:name w:val="Emphasis"/>
    <w:basedOn w:val="a0"/>
    <w:uiPriority w:val="20"/>
    <w:qFormat/>
    <w:rsid w:val="009E164B"/>
    <w:rPr>
      <w:i/>
      <w:iCs/>
    </w:rPr>
  </w:style>
  <w:style w:type="character" w:customStyle="1" w:styleId="apple-converted-space">
    <w:name w:val="apple-converted-space"/>
    <w:basedOn w:val="a0"/>
    <w:rsid w:val="009E164B"/>
  </w:style>
</w:styles>
</file>

<file path=word/webSettings.xml><?xml version="1.0" encoding="utf-8"?>
<w:webSettings xmlns:r="http://schemas.openxmlformats.org/officeDocument/2006/relationships" xmlns:w="http://schemas.openxmlformats.org/wordprocessingml/2006/main">
  <w:divs>
    <w:div w:id="1353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2019-05-27T09:12:00Z</dcterms:created>
  <dcterms:modified xsi:type="dcterms:W3CDTF">2019-05-27T09:39:00Z</dcterms:modified>
</cp:coreProperties>
</file>